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10" w:rsidRPr="00A41E10" w:rsidRDefault="00A41E10" w:rsidP="00A41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E10">
        <w:rPr>
          <w:rFonts w:ascii="Times New Roman" w:hAnsi="Times New Roman"/>
          <w:b/>
          <w:sz w:val="24"/>
          <w:szCs w:val="24"/>
        </w:rPr>
        <w:t>Сведения о материально-техническом оснащении образовательной деятельности</w:t>
      </w:r>
    </w:p>
    <w:p w:rsidR="00A41E10" w:rsidRPr="00A41E10" w:rsidRDefault="00A41E10" w:rsidP="00A41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E10" w:rsidRPr="00A41E10" w:rsidRDefault="00A41E10" w:rsidP="00A41E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E10">
        <w:rPr>
          <w:rFonts w:ascii="Times New Roman" w:hAnsi="Times New Roman"/>
          <w:sz w:val="24"/>
          <w:szCs w:val="24"/>
        </w:rPr>
        <w:t>Сведения об оборудованных учебных кабинетах</w:t>
      </w:r>
    </w:p>
    <w:p w:rsidR="00A41E10" w:rsidRPr="00A41E10" w:rsidRDefault="00A41E10" w:rsidP="00A41E1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290"/>
        <w:gridCol w:w="4407"/>
        <w:gridCol w:w="1358"/>
        <w:gridCol w:w="2301"/>
      </w:tblGrid>
      <w:tr w:rsidR="00A41E10" w:rsidRPr="00A41E10" w:rsidTr="00BE20DF">
        <w:trPr>
          <w:trHeight w:val="1533"/>
        </w:trPr>
        <w:tc>
          <w:tcPr>
            <w:tcW w:w="5211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29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4407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Наименование предмета обучения</w:t>
            </w:r>
          </w:p>
        </w:tc>
        <w:tc>
          <w:tcPr>
            <w:tcW w:w="135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2301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A41E10" w:rsidRPr="00A41E10" w:rsidTr="00BE20DF">
        <w:trPr>
          <w:trHeight w:val="994"/>
        </w:trPr>
        <w:tc>
          <w:tcPr>
            <w:tcW w:w="5211" w:type="dxa"/>
            <w:vMerge w:val="restart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 xml:space="preserve">г. Серафимович, ул. </w:t>
            </w:r>
            <w:proofErr w:type="gramStart"/>
            <w:r w:rsidRPr="00A41E10">
              <w:rPr>
                <w:rFonts w:ascii="Times New Roman" w:hAnsi="Times New Roman"/>
                <w:sz w:val="24"/>
                <w:szCs w:val="24"/>
              </w:rPr>
              <w:t>Донская</w:t>
            </w:r>
            <w:proofErr w:type="gramEnd"/>
            <w:r w:rsidRPr="00A41E10">
              <w:rPr>
                <w:rFonts w:ascii="Times New Roman" w:hAnsi="Times New Roman"/>
                <w:sz w:val="24"/>
                <w:szCs w:val="24"/>
              </w:rPr>
              <w:t>, д.13</w:t>
            </w:r>
          </w:p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7" w:type="dxa"/>
            <w:vMerge w:val="restart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Устройство и эксплуатация транспортных средств (ЛПЗ)</w:t>
            </w:r>
          </w:p>
        </w:tc>
        <w:tc>
          <w:tcPr>
            <w:tcW w:w="135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301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1E10" w:rsidRPr="00A41E10" w:rsidTr="00BE20DF">
        <w:trPr>
          <w:trHeight w:val="974"/>
        </w:trPr>
        <w:tc>
          <w:tcPr>
            <w:tcW w:w="5211" w:type="dxa"/>
            <w:vMerge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  <w:vMerge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2301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1E10" w:rsidRPr="00A41E10" w:rsidTr="00BE20DF">
        <w:trPr>
          <w:trHeight w:val="974"/>
        </w:trPr>
        <w:tc>
          <w:tcPr>
            <w:tcW w:w="5211" w:type="dxa"/>
            <w:vMerge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Устройство и эксплуатация транспортных средств</w:t>
            </w:r>
          </w:p>
        </w:tc>
        <w:tc>
          <w:tcPr>
            <w:tcW w:w="135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2301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1E10" w:rsidRPr="00A41E10" w:rsidTr="00BE20DF">
        <w:trPr>
          <w:trHeight w:val="820"/>
        </w:trPr>
        <w:tc>
          <w:tcPr>
            <w:tcW w:w="5211" w:type="dxa"/>
            <w:vMerge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</w:p>
        </w:tc>
        <w:tc>
          <w:tcPr>
            <w:tcW w:w="135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2301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1E10" w:rsidRPr="00A41E10" w:rsidTr="00BE20DF">
        <w:trPr>
          <w:trHeight w:val="1846"/>
        </w:trPr>
        <w:tc>
          <w:tcPr>
            <w:tcW w:w="5211" w:type="dxa"/>
            <w:vMerge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в сфере дорожного движения. Основы безопасного управления транспортным средством. </w:t>
            </w:r>
          </w:p>
        </w:tc>
        <w:tc>
          <w:tcPr>
            <w:tcW w:w="135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2301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1E10" w:rsidRPr="00A41E10" w:rsidTr="00BE20DF">
        <w:trPr>
          <w:trHeight w:val="1076"/>
        </w:trPr>
        <w:tc>
          <w:tcPr>
            <w:tcW w:w="5211" w:type="dxa"/>
            <w:vMerge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35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2301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41E10" w:rsidRPr="00A41E10" w:rsidRDefault="00A41E10" w:rsidP="00A4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E10" w:rsidRPr="00A41E10" w:rsidRDefault="00A41E10" w:rsidP="00A4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E10" w:rsidRPr="00A41E10" w:rsidRDefault="00A41E10" w:rsidP="00A4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E10">
        <w:rPr>
          <w:rFonts w:ascii="Times New Roman" w:hAnsi="Times New Roman"/>
          <w:sz w:val="24"/>
          <w:szCs w:val="24"/>
        </w:rPr>
        <w:lastRenderedPageBreak/>
        <w:t>2. Сведения о наличии оборудованных учебных транспортных средствах</w:t>
      </w:r>
    </w:p>
    <w:p w:rsidR="00A41E10" w:rsidRPr="00A41E10" w:rsidRDefault="00A41E10" w:rsidP="00A4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3260"/>
        <w:gridCol w:w="1985"/>
        <w:gridCol w:w="2268"/>
        <w:gridCol w:w="2410"/>
      </w:tblGrid>
      <w:tr w:rsidR="00A41E10" w:rsidRPr="00A41E10" w:rsidTr="00BE20DF">
        <w:trPr>
          <w:trHeight w:val="624"/>
        </w:trPr>
        <w:tc>
          <w:tcPr>
            <w:tcW w:w="4786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подготовки</w:t>
            </w: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Тип трансмиссии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 w:val="restart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водителей транспортных средств категории «А», «А</w:t>
            </w:r>
            <w:proofErr w:type="gramStart"/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ММВЗ-3112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GRYPHON YX1004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 w:val="restart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2005</w:t>
            </w: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Skoda </w:t>
            </w:r>
            <w:proofErr w:type="spellStart"/>
            <w:r w:rsidRPr="00A41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Fabia</w:t>
            </w:r>
            <w:proofErr w:type="spellEnd"/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ВАЗ 2115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ВАЗ 2106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 w:val="restart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водителей транспортных средств категории «С»</w:t>
            </w: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ЗИЛ-130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УРАЛ-43206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КАМАЗ-4350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водителей транспортных средств категории «Д»</w:t>
            </w: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ЛАЗ-695Р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 w:val="restart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водителей транспортных средств категории «Е»</w:t>
            </w: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ГКБ-817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1E10" w:rsidRPr="00A41E10" w:rsidTr="00BE20DF">
        <w:trPr>
          <w:trHeight w:val="624"/>
        </w:trPr>
        <w:tc>
          <w:tcPr>
            <w:tcW w:w="4786" w:type="dxa"/>
            <w:vMerge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прицеп к </w:t>
            </w:r>
            <w:proofErr w:type="gramStart"/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легковым</w:t>
            </w:r>
            <w:proofErr w:type="gramEnd"/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</w:t>
            </w:r>
          </w:p>
        </w:tc>
        <w:tc>
          <w:tcPr>
            <w:tcW w:w="198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41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41E10" w:rsidRPr="00A41E10" w:rsidRDefault="00A41E10" w:rsidP="00A4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E10" w:rsidRPr="00A41E10" w:rsidRDefault="00A41E10" w:rsidP="00A4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E10">
        <w:rPr>
          <w:rFonts w:ascii="Times New Roman" w:hAnsi="Times New Roman"/>
          <w:sz w:val="24"/>
          <w:szCs w:val="24"/>
        </w:rPr>
        <w:t>3. Сведения о закрытой площадке (автодроме)</w:t>
      </w:r>
    </w:p>
    <w:p w:rsidR="00A41E10" w:rsidRPr="00A41E10" w:rsidRDefault="00A41E10" w:rsidP="00A4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3246"/>
        <w:gridCol w:w="1370"/>
        <w:gridCol w:w="1843"/>
        <w:gridCol w:w="2268"/>
        <w:gridCol w:w="4047"/>
      </w:tblGrid>
      <w:tr w:rsidR="00A41E10" w:rsidRPr="00A41E10" w:rsidTr="00BE20DF">
        <w:trPr>
          <w:trHeight w:val="2474"/>
        </w:trPr>
        <w:tc>
          <w:tcPr>
            <w:tcW w:w="196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3246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37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1843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Пропускная способность</w:t>
            </w:r>
          </w:p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(ед. т/</w:t>
            </w:r>
            <w:proofErr w:type="gramStart"/>
            <w:r w:rsidRPr="00A41E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1E10">
              <w:rPr>
                <w:rFonts w:ascii="Times New Roman" w:hAnsi="Times New Roman"/>
                <w:sz w:val="24"/>
                <w:szCs w:val="24"/>
              </w:rPr>
              <w:t xml:space="preserve"> в час)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Имущественные права (собственность, аренда)</w:t>
            </w:r>
          </w:p>
        </w:tc>
        <w:tc>
          <w:tcPr>
            <w:tcW w:w="4047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Соответствие размещения дорожных знаков, нанесения дорожной разметки, наличие учебных мест для выполнения программы обучения.</w:t>
            </w:r>
          </w:p>
        </w:tc>
      </w:tr>
      <w:tr w:rsidR="00A41E10" w:rsidRPr="00A41E10" w:rsidTr="00BE20DF">
        <w:trPr>
          <w:trHeight w:val="1703"/>
        </w:trPr>
        <w:tc>
          <w:tcPr>
            <w:tcW w:w="1965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Автодром</w:t>
            </w:r>
          </w:p>
        </w:tc>
        <w:tc>
          <w:tcPr>
            <w:tcW w:w="3246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г. Серафимович</w:t>
            </w:r>
          </w:p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ул. Донская, д.13</w:t>
            </w:r>
          </w:p>
        </w:tc>
        <w:tc>
          <w:tcPr>
            <w:tcW w:w="1370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 (ссуды)</w:t>
            </w:r>
          </w:p>
        </w:tc>
        <w:tc>
          <w:tcPr>
            <w:tcW w:w="4047" w:type="dxa"/>
            <w:vAlign w:val="center"/>
          </w:tcPr>
          <w:p w:rsidR="00A41E10" w:rsidRPr="00A41E10" w:rsidRDefault="00A41E10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1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A41E10" w:rsidRPr="00A41E10" w:rsidRDefault="00A41E10" w:rsidP="00A4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E10" w:rsidRPr="00A41E10" w:rsidRDefault="00A41E10" w:rsidP="00A4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1E10">
        <w:rPr>
          <w:rFonts w:ascii="Times New Roman" w:hAnsi="Times New Roman"/>
          <w:sz w:val="24"/>
          <w:szCs w:val="24"/>
        </w:rPr>
        <w:t>4. Сведения об оборудовании и технических средствах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A41E10" w:rsidRPr="00A41E10" w:rsidRDefault="00A41E10" w:rsidP="00A4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E10">
        <w:rPr>
          <w:rFonts w:ascii="Times New Roman" w:hAnsi="Times New Roman"/>
          <w:sz w:val="24"/>
          <w:szCs w:val="24"/>
        </w:rPr>
        <w:t>Автотренажеры  - 1 шт.</w:t>
      </w:r>
    </w:p>
    <w:p w:rsidR="00A41E10" w:rsidRPr="00A41E10" w:rsidRDefault="00A41E10" w:rsidP="00A4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E10">
        <w:rPr>
          <w:rFonts w:ascii="Times New Roman" w:hAnsi="Times New Roman"/>
          <w:sz w:val="24"/>
          <w:szCs w:val="24"/>
        </w:rPr>
        <w:t>Компьютерный класс с беспроводной локальной сетью на 15 посадочных мест</w:t>
      </w:r>
      <w:r>
        <w:rPr>
          <w:rFonts w:ascii="Times New Roman" w:hAnsi="Times New Roman"/>
          <w:sz w:val="24"/>
          <w:szCs w:val="24"/>
        </w:rPr>
        <w:t>.</w:t>
      </w:r>
    </w:p>
    <w:p w:rsidR="00A41E10" w:rsidRPr="00A41E10" w:rsidRDefault="00A41E10" w:rsidP="00A4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E10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A41E10">
        <w:rPr>
          <w:rFonts w:ascii="Times New Roman" w:hAnsi="Times New Roman"/>
          <w:sz w:val="24"/>
          <w:szCs w:val="24"/>
        </w:rPr>
        <w:t xml:space="preserve"> оборудование 2  комплекта.</w:t>
      </w:r>
    </w:p>
    <w:p w:rsidR="00A41E10" w:rsidRPr="00A41E10" w:rsidRDefault="00A41E10" w:rsidP="00A4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E10">
        <w:rPr>
          <w:rFonts w:ascii="Times New Roman" w:hAnsi="Times New Roman"/>
          <w:sz w:val="24"/>
          <w:szCs w:val="24"/>
        </w:rPr>
        <w:t>Комплект тренажеров сердечно-легочной реанимации и удаления инородных тел из верхних дыхательных путей.</w:t>
      </w:r>
    </w:p>
    <w:p w:rsidR="00A41E10" w:rsidRDefault="00A41E10" w:rsidP="00A41E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7F1" w:rsidRDefault="00E417F1"/>
    <w:sectPr w:rsidR="00E417F1" w:rsidSect="00A41E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FE4"/>
    <w:multiLevelType w:val="hybridMultilevel"/>
    <w:tmpl w:val="994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E10"/>
    <w:rsid w:val="00A41E10"/>
    <w:rsid w:val="00E4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1</cp:revision>
  <dcterms:created xsi:type="dcterms:W3CDTF">2014-11-27T06:45:00Z</dcterms:created>
  <dcterms:modified xsi:type="dcterms:W3CDTF">2014-11-27T06:49:00Z</dcterms:modified>
</cp:coreProperties>
</file>